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7F" w:rsidRDefault="0041337F">
      <w:pPr>
        <w:rPr>
          <w:rFonts w:ascii="Times New Roman" w:hAnsi="Times New Roman"/>
          <w:sz w:val="20"/>
        </w:rPr>
      </w:pPr>
    </w:p>
    <w:p w:rsidR="004F2311" w:rsidRDefault="004F2311" w:rsidP="004F2311">
      <w:pPr>
        <w:pStyle w:val="Heading2"/>
        <w:tabs>
          <w:tab w:val="left" w:pos="1859"/>
        </w:tabs>
        <w:spacing w:before="66"/>
        <w:ind w:left="60" w:firstLine="0"/>
        <w:jc w:val="center"/>
        <w:rPr>
          <w:b w:val="0"/>
        </w:rPr>
      </w:pPr>
      <w:r>
        <w:rPr>
          <w:spacing w:val="-2"/>
        </w:rPr>
        <w:t>Договор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  <w:r w:rsidRPr="001226FC">
        <w:rPr>
          <w:u w:val="single"/>
        </w:rPr>
        <w:t xml:space="preserve">/24  - </w:t>
      </w:r>
      <w:r w:rsidR="00007DF1">
        <w:rPr>
          <w:u w:val="single"/>
        </w:rPr>
        <w:t>М</w:t>
      </w:r>
    </w:p>
    <w:p w:rsidR="0041337F" w:rsidRDefault="00EB5442">
      <w:pPr>
        <w:widowControl/>
        <w:tabs>
          <w:tab w:val="left" w:pos="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об оказании платных образовательных услуг</w:t>
      </w:r>
      <w:r w:rsidR="004F2311">
        <w:rPr>
          <w:rFonts w:ascii="Times New Roman" w:hAnsi="Times New Roman"/>
          <w:b/>
          <w:sz w:val="18"/>
        </w:rPr>
        <w:t xml:space="preserve"> «За страницами учебника математики»</w:t>
      </w:r>
    </w:p>
    <w:p w:rsidR="0041337F" w:rsidRDefault="0041337F">
      <w:pPr>
        <w:widowControl/>
        <w:rPr>
          <w:rFonts w:ascii="Times New Roman" w:hAnsi="Times New Roman"/>
          <w:sz w:val="18"/>
        </w:rPr>
      </w:pPr>
    </w:p>
    <w:p w:rsidR="0041337F" w:rsidRDefault="00EB5442">
      <w:pPr>
        <w:widowControl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п.</w:t>
      </w:r>
      <w:r w:rsidR="009743F9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Куяр</w:t>
      </w:r>
      <w:proofErr w:type="spellEnd"/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       </w:t>
      </w:r>
      <w:r w:rsidR="00B5171D">
        <w:rPr>
          <w:rFonts w:ascii="Times New Roman" w:hAnsi="Times New Roman"/>
          <w:sz w:val="18"/>
        </w:rPr>
        <w:t xml:space="preserve">      «___» _______________ 202  </w:t>
      </w:r>
      <w:r>
        <w:rPr>
          <w:rFonts w:ascii="Times New Roman" w:hAnsi="Times New Roman"/>
          <w:sz w:val="18"/>
        </w:rPr>
        <w:t xml:space="preserve"> г.</w:t>
      </w:r>
    </w:p>
    <w:p w:rsidR="0041337F" w:rsidRDefault="0041337F">
      <w:pPr>
        <w:widowControl/>
        <w:rPr>
          <w:rFonts w:ascii="Times New Roman" w:hAnsi="Times New Roman"/>
          <w:sz w:val="18"/>
        </w:rPr>
      </w:pPr>
    </w:p>
    <w:p w:rsidR="00B5171D" w:rsidRPr="00B5171D" w:rsidRDefault="00B5171D" w:rsidP="00B5171D">
      <w:pPr>
        <w:widowControl/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sz w:val="18"/>
        </w:rPr>
        <w:tab/>
      </w:r>
      <w:proofErr w:type="gramStart"/>
      <w:r w:rsidRPr="00B5171D">
        <w:rPr>
          <w:rFonts w:ascii="Times New Roman" w:hAnsi="Times New Roman"/>
          <w:sz w:val="20"/>
        </w:rPr>
        <w:t>Муниципальное   образовательное бюджетное учреждение «Куярская средняя общеобразовательная школа» (в дальнейшем - Исполнитель), действующее на основании лицензии рег№168 от 19.04.2016г. серия 12Л01№0000772, выданной Министерством образования и науки Республики Марий Эл бессрочно, и свидетельства о государственной аккредитации  серия 12А01 № 0000134 , выданного Министерством образования и науки Республики Марий Эл на срок бессрочно, в лице директора Григорьевой Анастасии Евгеньевны, действующей на основании</w:t>
      </w:r>
      <w:proofErr w:type="gramEnd"/>
      <w:r w:rsidRPr="00B5171D">
        <w:rPr>
          <w:rFonts w:ascii="Times New Roman" w:hAnsi="Times New Roman"/>
          <w:sz w:val="20"/>
        </w:rPr>
        <w:t xml:space="preserve">  Устава,  на основании ст. 101 Федерального закона от 29.12.2012 г. № 273 «Об образовании в российской Федерации»  заключает договор </w:t>
      </w:r>
      <w:proofErr w:type="gramStart"/>
      <w:r w:rsidRPr="00B5171D">
        <w:rPr>
          <w:rFonts w:ascii="Times New Roman" w:hAnsi="Times New Roman"/>
          <w:sz w:val="20"/>
        </w:rPr>
        <w:t>с</w:t>
      </w:r>
      <w:proofErr w:type="gramEnd"/>
    </w:p>
    <w:p w:rsidR="0041337F" w:rsidRDefault="00EB5442">
      <w:pPr>
        <w:widowControl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_________________________________________________________________________________________________________________</w:t>
      </w:r>
    </w:p>
    <w:p w:rsidR="0041337F" w:rsidRDefault="00B5171D">
      <w:pPr>
        <w:widowControl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(ФИО  родителя /</w:t>
      </w:r>
      <w:r w:rsidR="00EB5442">
        <w:rPr>
          <w:rFonts w:ascii="Times New Roman" w:hAnsi="Times New Roman"/>
          <w:i/>
          <w:sz w:val="16"/>
        </w:rPr>
        <w:t xml:space="preserve"> законного представителя)</w:t>
      </w:r>
    </w:p>
    <w:p w:rsidR="0041337F" w:rsidRDefault="00EB5442">
      <w:pPr>
        <w:widowControl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</w:t>
      </w:r>
      <w:r>
        <w:rPr>
          <w:rFonts w:ascii="Times New Roman" w:hAnsi="Times New Roman"/>
          <w:sz w:val="18"/>
        </w:rPr>
        <w:t>___________________________________________________________________________________</w:t>
      </w:r>
    </w:p>
    <w:p w:rsidR="0041337F" w:rsidRDefault="00EB5442">
      <w:pPr>
        <w:widowControl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(ФИО ребенка)</w:t>
      </w:r>
    </w:p>
    <w:p w:rsidR="0041337F" w:rsidRDefault="00EB5442">
      <w:pPr>
        <w:widowControl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именуемые в дальнейшем «Заказчик», с другой стороны,  о нижеследующем:</w:t>
      </w:r>
    </w:p>
    <w:p w:rsidR="0041337F" w:rsidRDefault="0041337F">
      <w:pPr>
        <w:pStyle w:val="31"/>
        <w:spacing w:line="150" w:lineRule="exact"/>
        <w:jc w:val="left"/>
        <w:rPr>
          <w:sz w:val="20"/>
        </w:rPr>
      </w:pPr>
    </w:p>
    <w:p w:rsidR="0041337F" w:rsidRDefault="00EB5442">
      <w:pPr>
        <w:pStyle w:val="23"/>
        <w:spacing w:line="220" w:lineRule="exact"/>
        <w:jc w:val="center"/>
        <w:rPr>
          <w:sz w:val="20"/>
        </w:rPr>
      </w:pPr>
      <w:r>
        <w:rPr>
          <w:rStyle w:val="28"/>
          <w:b/>
          <w:sz w:val="20"/>
        </w:rPr>
        <w:t>1. ПРЕДМЕТ ДОГОВОРА</w:t>
      </w:r>
    </w:p>
    <w:p w:rsidR="00B5171D" w:rsidRPr="001226FC" w:rsidRDefault="00B5171D" w:rsidP="009743F9">
      <w:pPr>
        <w:pStyle w:val="af2"/>
        <w:numPr>
          <w:ilvl w:val="1"/>
          <w:numId w:val="1"/>
        </w:numPr>
        <w:tabs>
          <w:tab w:val="left" w:pos="539"/>
        </w:tabs>
        <w:ind w:left="539" w:right="100" w:hanging="435"/>
        <w:rPr>
          <w:sz w:val="20"/>
          <w:szCs w:val="20"/>
        </w:rPr>
      </w:pPr>
      <w:r w:rsidRPr="001226FC">
        <w:rPr>
          <w:sz w:val="20"/>
          <w:szCs w:val="20"/>
        </w:rPr>
        <w:t>Предметом Договора является оказание платной образовательной услуги «</w:t>
      </w:r>
      <w:r>
        <w:rPr>
          <w:sz w:val="20"/>
          <w:szCs w:val="20"/>
        </w:rPr>
        <w:t>За страницами учебника математики</w:t>
      </w:r>
      <w:r w:rsidRPr="001226FC">
        <w:rPr>
          <w:sz w:val="20"/>
          <w:szCs w:val="20"/>
        </w:rPr>
        <w:t xml:space="preserve">» (именуемой в дальнейшем </w:t>
      </w:r>
      <w:r w:rsidRPr="001226FC">
        <w:rPr>
          <w:b/>
          <w:sz w:val="20"/>
          <w:szCs w:val="20"/>
        </w:rPr>
        <w:t>Услуга</w:t>
      </w:r>
      <w:r w:rsidRPr="001226FC">
        <w:rPr>
          <w:sz w:val="20"/>
          <w:szCs w:val="20"/>
        </w:rPr>
        <w:t>), осуществляемой за рамками федеральных государственных образовательных стандартов.</w:t>
      </w:r>
    </w:p>
    <w:p w:rsidR="00B5171D" w:rsidRPr="001226FC" w:rsidRDefault="00B5171D" w:rsidP="009743F9">
      <w:pPr>
        <w:pStyle w:val="af2"/>
        <w:numPr>
          <w:ilvl w:val="1"/>
          <w:numId w:val="1"/>
        </w:numPr>
        <w:tabs>
          <w:tab w:val="left" w:pos="539"/>
          <w:tab w:val="left" w:pos="9338"/>
        </w:tabs>
        <w:ind w:left="539" w:right="100" w:hanging="435"/>
        <w:rPr>
          <w:sz w:val="20"/>
          <w:szCs w:val="20"/>
        </w:rPr>
      </w:pPr>
      <w:r w:rsidRPr="001226FC">
        <w:rPr>
          <w:b/>
          <w:sz w:val="20"/>
          <w:szCs w:val="20"/>
        </w:rPr>
        <w:t xml:space="preserve">Исполнитель </w:t>
      </w:r>
      <w:r w:rsidRPr="001226FC">
        <w:rPr>
          <w:sz w:val="20"/>
          <w:szCs w:val="20"/>
        </w:rPr>
        <w:t xml:space="preserve">предоставляет в отношении </w:t>
      </w:r>
      <w:r w:rsidRPr="001226FC">
        <w:rPr>
          <w:sz w:val="20"/>
          <w:szCs w:val="20"/>
          <w:u w:val="single"/>
        </w:rPr>
        <w:tab/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сына,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дочери (</w:t>
      </w:r>
      <w:proofErr w:type="gramStart"/>
      <w:r w:rsidRPr="001226FC">
        <w:rPr>
          <w:sz w:val="20"/>
          <w:szCs w:val="20"/>
        </w:rPr>
        <w:t>нужное</w:t>
      </w:r>
      <w:proofErr w:type="gramEnd"/>
      <w:r w:rsidRPr="001226FC">
        <w:rPr>
          <w:sz w:val="20"/>
          <w:szCs w:val="20"/>
        </w:rPr>
        <w:t xml:space="preserve"> подчеркнуть) </w:t>
      </w:r>
      <w:r w:rsidRPr="001226FC">
        <w:rPr>
          <w:b/>
          <w:sz w:val="20"/>
          <w:szCs w:val="20"/>
        </w:rPr>
        <w:t>Заказчика</w:t>
      </w:r>
      <w:r w:rsidRPr="001226FC">
        <w:rPr>
          <w:sz w:val="20"/>
          <w:szCs w:val="20"/>
        </w:rPr>
        <w:t>, учебные занятия по образовательной услуге «</w:t>
      </w:r>
      <w:r>
        <w:rPr>
          <w:sz w:val="20"/>
          <w:szCs w:val="20"/>
        </w:rPr>
        <w:t>За страницами учебника математики</w:t>
      </w:r>
      <w:r w:rsidRPr="001226FC">
        <w:rPr>
          <w:sz w:val="20"/>
          <w:szCs w:val="20"/>
        </w:rPr>
        <w:t>» на платной основе.</w:t>
      </w:r>
    </w:p>
    <w:p w:rsidR="00B5171D" w:rsidRPr="009743F9" w:rsidRDefault="00B5171D" w:rsidP="009743F9">
      <w:pPr>
        <w:pStyle w:val="af2"/>
        <w:numPr>
          <w:ilvl w:val="1"/>
          <w:numId w:val="1"/>
        </w:numPr>
        <w:tabs>
          <w:tab w:val="left" w:pos="538"/>
        </w:tabs>
        <w:spacing w:line="252" w:lineRule="exact"/>
        <w:ind w:left="538" w:hanging="434"/>
        <w:rPr>
          <w:sz w:val="20"/>
          <w:szCs w:val="20"/>
        </w:rPr>
      </w:pPr>
      <w:r w:rsidRPr="001226FC">
        <w:rPr>
          <w:sz w:val="20"/>
          <w:szCs w:val="20"/>
        </w:rPr>
        <w:t>Период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предоставления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образовательной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услуги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-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с</w:t>
      </w:r>
      <w:r w:rsidRPr="001226FC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ноября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года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до</w:t>
      </w:r>
      <w:r w:rsidRPr="001226FC"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 w:rsidRPr="001226FC"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мая 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года.</w:t>
      </w:r>
    </w:p>
    <w:p w:rsidR="009743F9" w:rsidRPr="009743F9" w:rsidRDefault="009743F9" w:rsidP="009743F9">
      <w:pPr>
        <w:pStyle w:val="af2"/>
        <w:widowControl/>
        <w:numPr>
          <w:ilvl w:val="1"/>
          <w:numId w:val="1"/>
        </w:numPr>
        <w:tabs>
          <w:tab w:val="center" w:pos="9214"/>
          <w:tab w:val="right" w:pos="10205"/>
        </w:tabs>
        <w:rPr>
          <w:b/>
          <w:sz w:val="20"/>
          <w:u w:val="single"/>
        </w:rPr>
      </w:pPr>
      <w:r w:rsidRPr="009743F9">
        <w:rPr>
          <w:sz w:val="20"/>
        </w:rPr>
        <w:t xml:space="preserve"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(индивидуально, </w:t>
      </w:r>
      <w:r w:rsidRPr="009743F9">
        <w:rPr>
          <w:b/>
          <w:sz w:val="20"/>
          <w:u w:val="single"/>
        </w:rPr>
        <w:t>в группе</w:t>
      </w:r>
      <w:r w:rsidRPr="009743F9">
        <w:rPr>
          <w:sz w:val="20"/>
        </w:rPr>
        <w:t xml:space="preserve">) составляет </w:t>
      </w:r>
      <w:r w:rsidRPr="009743F9">
        <w:rPr>
          <w:b/>
          <w:sz w:val="20"/>
          <w:u w:val="single"/>
        </w:rPr>
        <w:t>56 часов.</w:t>
      </w:r>
    </w:p>
    <w:p w:rsidR="0041337F" w:rsidRDefault="0041337F" w:rsidP="009743F9">
      <w:pPr>
        <w:pStyle w:val="23"/>
        <w:spacing w:line="220" w:lineRule="exact"/>
        <w:rPr>
          <w:rStyle w:val="28"/>
          <w:b/>
          <w:sz w:val="20"/>
          <w:u w:val="single"/>
        </w:rPr>
      </w:pPr>
    </w:p>
    <w:p w:rsidR="0041337F" w:rsidRPr="004F2311" w:rsidRDefault="00EB5442" w:rsidP="009743F9">
      <w:pPr>
        <w:widowControl/>
        <w:tabs>
          <w:tab w:val="center" w:pos="9214"/>
          <w:tab w:val="right" w:pos="10205"/>
        </w:tabs>
        <w:jc w:val="center"/>
        <w:rPr>
          <w:rFonts w:ascii="Times New Roman" w:hAnsi="Times New Roman"/>
          <w:b/>
          <w:sz w:val="20"/>
        </w:rPr>
      </w:pPr>
      <w:r w:rsidRPr="004F2311">
        <w:rPr>
          <w:rFonts w:ascii="Times New Roman" w:hAnsi="Times New Roman"/>
          <w:b/>
          <w:sz w:val="20"/>
        </w:rPr>
        <w:t>2. ОБЯЗАННОСТИ ИСПОЛНИТЕЛЯ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Исполнитель обязан: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2.1.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</w:t>
      </w:r>
      <w:r w:rsidRPr="009743F9">
        <w:rPr>
          <w:rFonts w:ascii="Times New Roman" w:hAnsi="Times New Roman"/>
          <w:sz w:val="20"/>
        </w:rPr>
        <w:t>занятий, разрабатываемыми Исполнителем.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2.3. 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</w:t>
      </w:r>
      <w:r w:rsidRPr="009743F9">
        <w:rPr>
          <w:rFonts w:ascii="Times New Roman" w:hAnsi="Times New Roman"/>
          <w:sz w:val="20"/>
        </w:rPr>
        <w:t>ального благополучия обучающегося на занятиях с учетом его индивидуальных особенностей.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2.4. 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</w:t>
      </w:r>
      <w:r w:rsidRPr="009743F9">
        <w:rPr>
          <w:rFonts w:ascii="Times New Roman" w:hAnsi="Times New Roman"/>
          <w:sz w:val="20"/>
        </w:rPr>
        <w:t>уска родителей, каникул и в других случаях пропуска занятий по уважительным причинам.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 индивид</w:t>
      </w:r>
      <w:r w:rsidRPr="009743F9">
        <w:rPr>
          <w:rFonts w:ascii="Times New Roman" w:hAnsi="Times New Roman"/>
          <w:sz w:val="20"/>
        </w:rPr>
        <w:t>уальных особенностей, делающих невозможным или педагогически нецелесообразным оказание данных услуг.</w:t>
      </w:r>
    </w:p>
    <w:p w:rsidR="0041337F" w:rsidRPr="009743F9" w:rsidRDefault="00EB5442" w:rsidP="009743F9">
      <w:pPr>
        <w:widowControl/>
        <w:jc w:val="center"/>
        <w:rPr>
          <w:rFonts w:ascii="Times New Roman" w:hAnsi="Times New Roman"/>
          <w:b/>
          <w:sz w:val="20"/>
        </w:rPr>
      </w:pPr>
      <w:r w:rsidRPr="009743F9">
        <w:rPr>
          <w:rFonts w:ascii="Times New Roman" w:hAnsi="Times New Roman"/>
          <w:b/>
          <w:sz w:val="20"/>
        </w:rPr>
        <w:t>3. ОБЯЗАННОСТИ ЗАКАЗЧИКА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3.1. Своевременно вносить плату за предоставленные услуги, указанные в разделе 1 настоящего договора.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3.2. При поступлении </w:t>
      </w:r>
      <w:r w:rsidRPr="009743F9">
        <w:rPr>
          <w:rFonts w:ascii="Times New Roman" w:hAnsi="Times New Roman"/>
          <w:sz w:val="20"/>
        </w:rPr>
        <w:t xml:space="preserve">Потребителя в общеобразовательное учреждение и в процессе его обучения своевременно </w:t>
      </w:r>
      <w:proofErr w:type="gramStart"/>
      <w:r w:rsidRPr="009743F9">
        <w:rPr>
          <w:rFonts w:ascii="Times New Roman" w:hAnsi="Times New Roman"/>
          <w:sz w:val="20"/>
        </w:rPr>
        <w:t>предоставлять все необходимые документы</w:t>
      </w:r>
      <w:proofErr w:type="gramEnd"/>
      <w:r w:rsidRPr="009743F9">
        <w:rPr>
          <w:rFonts w:ascii="Times New Roman" w:hAnsi="Times New Roman"/>
          <w:sz w:val="20"/>
        </w:rPr>
        <w:t>, предусмотренные уставом общеобразовательного учреждения.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3.3. Незамедлительно сообщать руководителю Исполнителя об изменении контак</w:t>
      </w:r>
      <w:r w:rsidRPr="009743F9">
        <w:rPr>
          <w:rFonts w:ascii="Times New Roman" w:hAnsi="Times New Roman"/>
          <w:sz w:val="20"/>
        </w:rPr>
        <w:t>тного телефона и места жительства.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3.4. Извещать руководителя Исполнителя об уважительных причинах отсутствия Потребителя на занятиях.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3.5. По просьбе Исполнителя приходить для беседы при наличии претензий Исполнителя к поведению Потребителя или его отноше</w:t>
      </w:r>
      <w:r w:rsidRPr="009743F9">
        <w:rPr>
          <w:rFonts w:ascii="Times New Roman" w:hAnsi="Times New Roman"/>
          <w:sz w:val="20"/>
        </w:rPr>
        <w:t>нию к получению платных образовательных услуг.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3.6. Проявлять уважение к педагогам, администрации и техническому персоналу Исполнителя.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3.7. Возмещать ущерб, причиненный Потребителем имуществу Исполнителя в соответствии с законодательством Российской Федер</w:t>
      </w:r>
      <w:r w:rsidRPr="009743F9">
        <w:rPr>
          <w:rFonts w:ascii="Times New Roman" w:hAnsi="Times New Roman"/>
          <w:sz w:val="20"/>
        </w:rPr>
        <w:t>ации.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3.8. 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3.9. В случае выявлен</w:t>
      </w:r>
      <w:r w:rsidRPr="009743F9">
        <w:rPr>
          <w:rFonts w:ascii="Times New Roman" w:hAnsi="Times New Roman"/>
          <w:sz w:val="20"/>
        </w:rPr>
        <w:t>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3.10. Для договора с участием Потребителя, не достигшего 14-летнего возраст</w:t>
      </w:r>
      <w:r w:rsidRPr="009743F9">
        <w:rPr>
          <w:rFonts w:ascii="Times New Roman" w:hAnsi="Times New Roman"/>
          <w:sz w:val="20"/>
        </w:rPr>
        <w:t>а, обеспечить посещение Потребителем занятий согласно учебному расписанию.</w:t>
      </w:r>
    </w:p>
    <w:p w:rsidR="0041337F" w:rsidRPr="009743F9" w:rsidRDefault="0041337F" w:rsidP="009743F9">
      <w:pPr>
        <w:widowControl/>
        <w:jc w:val="both"/>
        <w:rPr>
          <w:rFonts w:ascii="Times New Roman" w:hAnsi="Times New Roman"/>
          <w:sz w:val="20"/>
        </w:rPr>
      </w:pPr>
    </w:p>
    <w:p w:rsidR="0041337F" w:rsidRPr="009743F9" w:rsidRDefault="00EB5442" w:rsidP="009743F9">
      <w:pPr>
        <w:widowControl/>
        <w:jc w:val="center"/>
        <w:rPr>
          <w:rFonts w:ascii="Times New Roman" w:hAnsi="Times New Roman"/>
          <w:b/>
          <w:sz w:val="20"/>
        </w:rPr>
      </w:pPr>
      <w:r w:rsidRPr="009743F9">
        <w:rPr>
          <w:rFonts w:ascii="Times New Roman" w:hAnsi="Times New Roman"/>
          <w:b/>
          <w:sz w:val="20"/>
        </w:rPr>
        <w:t>4. ПРАВА ИСПОЛНИТЕЛЯ, ЗАКАЗЧИКА, ПОТРЕБИТЕЛЯ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4.1.  Заказчик вправе требовать от Исполнителя предоставления информации: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по вопросам, касающимся организации и обеспечения надлежащего</w:t>
      </w:r>
      <w:r w:rsidRPr="009743F9">
        <w:rPr>
          <w:rFonts w:ascii="Times New Roman" w:hAnsi="Times New Roman"/>
          <w:sz w:val="20"/>
        </w:rPr>
        <w:t xml:space="preserve">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lastRenderedPageBreak/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9743F9">
        <w:rPr>
          <w:rFonts w:ascii="Times New Roman" w:hAnsi="Times New Roman"/>
          <w:sz w:val="20"/>
        </w:rPr>
        <w:t>обучения по</w:t>
      </w:r>
      <w:proofErr w:type="gramEnd"/>
      <w:r w:rsidRPr="009743F9">
        <w:rPr>
          <w:rFonts w:ascii="Times New Roman" w:hAnsi="Times New Roman"/>
          <w:sz w:val="20"/>
        </w:rPr>
        <w:t xml:space="preserve"> отдельным предметам у</w:t>
      </w:r>
      <w:r w:rsidRPr="009743F9">
        <w:rPr>
          <w:rFonts w:ascii="Times New Roman" w:hAnsi="Times New Roman"/>
          <w:sz w:val="20"/>
        </w:rPr>
        <w:t>чебного плана.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4.2. Потребитель вправе: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обр</w:t>
      </w:r>
      <w:r w:rsidRPr="009743F9">
        <w:rPr>
          <w:rFonts w:ascii="Times New Roman" w:hAnsi="Times New Roman"/>
          <w:sz w:val="20"/>
        </w:rPr>
        <w:t>ащаться к работникам Исполнителя по всем вопросам деятельности образовательного учреждения;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получать полную и достоверную информацию об оценке своих знаний и критериях этой оценки;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пользоваться имуществом Исполнителя, необходимым для обеспечения образовате</w:t>
      </w:r>
      <w:r w:rsidRPr="009743F9">
        <w:rPr>
          <w:rFonts w:ascii="Times New Roman" w:hAnsi="Times New Roman"/>
          <w:sz w:val="20"/>
        </w:rPr>
        <w:t>льного процесса, во время занятий, предусмотренных расписанием.</w:t>
      </w:r>
    </w:p>
    <w:p w:rsidR="0041337F" w:rsidRPr="009743F9" w:rsidRDefault="0041337F" w:rsidP="009743F9">
      <w:pPr>
        <w:widowControl/>
        <w:jc w:val="both"/>
        <w:rPr>
          <w:rFonts w:ascii="Times New Roman" w:hAnsi="Times New Roman"/>
          <w:sz w:val="20"/>
        </w:rPr>
      </w:pPr>
    </w:p>
    <w:p w:rsidR="0041337F" w:rsidRPr="009743F9" w:rsidRDefault="00EB5442" w:rsidP="009743F9">
      <w:pPr>
        <w:widowControl/>
        <w:jc w:val="center"/>
        <w:rPr>
          <w:rFonts w:ascii="Times New Roman" w:hAnsi="Times New Roman"/>
          <w:b/>
          <w:sz w:val="20"/>
        </w:rPr>
      </w:pPr>
      <w:r w:rsidRPr="009743F9">
        <w:rPr>
          <w:rFonts w:ascii="Times New Roman" w:hAnsi="Times New Roman"/>
          <w:b/>
          <w:sz w:val="20"/>
        </w:rPr>
        <w:t>5. ОПЛАТА УСЛУГ</w:t>
      </w:r>
    </w:p>
    <w:p w:rsidR="0041337F" w:rsidRPr="009743F9" w:rsidRDefault="00EB5442" w:rsidP="009743F9">
      <w:pPr>
        <w:widowControl/>
        <w:tabs>
          <w:tab w:val="center" w:pos="5812"/>
          <w:tab w:val="right" w:pos="10205"/>
        </w:tabs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5.1. Заказчик  ежемесячно в рублях оплачивает услуги, указанные в разделе 1 настоящего договора, </w:t>
      </w:r>
      <w:r w:rsidRPr="009743F9">
        <w:rPr>
          <w:rFonts w:ascii="Times New Roman" w:hAnsi="Times New Roman"/>
          <w:b/>
          <w:sz w:val="20"/>
          <w:u w:val="single"/>
        </w:rPr>
        <w:t xml:space="preserve">в сумме </w:t>
      </w:r>
      <w:r w:rsidR="004F2311" w:rsidRPr="009743F9">
        <w:rPr>
          <w:rFonts w:ascii="Times New Roman" w:hAnsi="Times New Roman"/>
          <w:b/>
          <w:sz w:val="20"/>
          <w:u w:val="single"/>
        </w:rPr>
        <w:t xml:space="preserve">350 </w:t>
      </w:r>
      <w:r w:rsidRPr="009743F9">
        <w:rPr>
          <w:rFonts w:ascii="Times New Roman" w:hAnsi="Times New Roman"/>
          <w:b/>
          <w:sz w:val="20"/>
          <w:u w:val="single"/>
        </w:rPr>
        <w:t>(</w:t>
      </w:r>
      <w:r w:rsidR="004F2311" w:rsidRPr="009743F9">
        <w:rPr>
          <w:rFonts w:ascii="Times New Roman" w:hAnsi="Times New Roman"/>
          <w:b/>
          <w:sz w:val="20"/>
          <w:u w:val="single"/>
        </w:rPr>
        <w:t>триста пятьдесят</w:t>
      </w:r>
      <w:proofErr w:type="gramStart"/>
      <w:r w:rsidR="004F2311" w:rsidRPr="009743F9">
        <w:rPr>
          <w:rFonts w:ascii="Times New Roman" w:hAnsi="Times New Roman"/>
          <w:b/>
          <w:sz w:val="20"/>
          <w:u w:val="single"/>
        </w:rPr>
        <w:t xml:space="preserve"> </w:t>
      </w:r>
      <w:r w:rsidRPr="009743F9">
        <w:rPr>
          <w:rFonts w:ascii="Times New Roman" w:hAnsi="Times New Roman"/>
          <w:b/>
          <w:sz w:val="20"/>
          <w:u w:val="single"/>
        </w:rPr>
        <w:t>)</w:t>
      </w:r>
      <w:proofErr w:type="gramEnd"/>
      <w:r w:rsidRPr="009743F9">
        <w:rPr>
          <w:rFonts w:ascii="Times New Roman" w:hAnsi="Times New Roman"/>
          <w:b/>
          <w:sz w:val="20"/>
          <w:u w:val="single"/>
        </w:rPr>
        <w:t xml:space="preserve"> руб</w:t>
      </w:r>
      <w:r w:rsidR="004F2311" w:rsidRPr="009743F9">
        <w:rPr>
          <w:rFonts w:ascii="Times New Roman" w:hAnsi="Times New Roman"/>
          <w:b/>
          <w:sz w:val="20"/>
          <w:u w:val="single"/>
        </w:rPr>
        <w:t xml:space="preserve">лей 00 копеек за одно занятие, </w:t>
      </w:r>
      <w:r w:rsidRPr="009743F9">
        <w:rPr>
          <w:rFonts w:ascii="Times New Roman" w:hAnsi="Times New Roman"/>
          <w:b/>
          <w:sz w:val="20"/>
          <w:u w:val="single"/>
        </w:rPr>
        <w:t xml:space="preserve"> </w:t>
      </w:r>
      <w:r w:rsidR="004F2311" w:rsidRPr="009743F9">
        <w:rPr>
          <w:rFonts w:ascii="Times New Roman" w:hAnsi="Times New Roman"/>
          <w:b/>
          <w:sz w:val="20"/>
          <w:u w:val="single"/>
        </w:rPr>
        <w:t>2800</w:t>
      </w:r>
      <w:r w:rsidRPr="009743F9">
        <w:rPr>
          <w:rFonts w:ascii="Times New Roman" w:hAnsi="Times New Roman"/>
          <w:b/>
          <w:sz w:val="20"/>
          <w:u w:val="single"/>
        </w:rPr>
        <w:t xml:space="preserve"> (</w:t>
      </w:r>
      <w:r w:rsidR="004F2311" w:rsidRPr="009743F9">
        <w:rPr>
          <w:rFonts w:ascii="Times New Roman" w:hAnsi="Times New Roman"/>
          <w:b/>
          <w:sz w:val="20"/>
          <w:u w:val="single"/>
        </w:rPr>
        <w:t>две тысячи восемьсот) рублей в месяц, 19600</w:t>
      </w:r>
      <w:r w:rsidRPr="009743F9">
        <w:rPr>
          <w:rFonts w:ascii="Times New Roman" w:hAnsi="Times New Roman"/>
          <w:b/>
          <w:sz w:val="20"/>
          <w:u w:val="single"/>
        </w:rPr>
        <w:t xml:space="preserve"> (</w:t>
      </w:r>
      <w:r w:rsidR="004F2311" w:rsidRPr="009743F9">
        <w:rPr>
          <w:rFonts w:ascii="Times New Roman" w:hAnsi="Times New Roman"/>
          <w:b/>
          <w:sz w:val="20"/>
          <w:u w:val="single"/>
        </w:rPr>
        <w:t xml:space="preserve">девятнадцать тысяч </w:t>
      </w:r>
      <w:r w:rsidRPr="009743F9">
        <w:rPr>
          <w:rFonts w:ascii="Times New Roman" w:hAnsi="Times New Roman"/>
          <w:b/>
          <w:sz w:val="20"/>
          <w:u w:val="single"/>
        </w:rPr>
        <w:t xml:space="preserve"> шестьсот</w:t>
      </w:r>
      <w:r w:rsidR="004F2311" w:rsidRPr="009743F9">
        <w:rPr>
          <w:rFonts w:ascii="Times New Roman" w:hAnsi="Times New Roman"/>
          <w:b/>
          <w:sz w:val="20"/>
          <w:u w:val="single"/>
        </w:rPr>
        <w:t>)</w:t>
      </w:r>
      <w:r w:rsidRPr="009743F9">
        <w:rPr>
          <w:rFonts w:ascii="Times New Roman" w:hAnsi="Times New Roman"/>
          <w:b/>
          <w:sz w:val="20"/>
          <w:u w:val="single"/>
        </w:rPr>
        <w:t xml:space="preserve">  рублей в год</w:t>
      </w:r>
      <w:r w:rsidRPr="009743F9">
        <w:rPr>
          <w:rFonts w:ascii="Times New Roman" w:hAnsi="Times New Roman"/>
          <w:sz w:val="20"/>
        </w:rPr>
        <w:t xml:space="preserve"> в соответствии с фактическим посещением занятий. </w:t>
      </w:r>
    </w:p>
    <w:p w:rsidR="0041337F" w:rsidRPr="009743F9" w:rsidRDefault="00EB5442" w:rsidP="009743F9">
      <w:pPr>
        <w:widowControl/>
        <w:tabs>
          <w:tab w:val="center" w:pos="6663"/>
        </w:tabs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5.2. Оплата производится  не позднее 10 числа каждого месяца за наличный расчет/в безналичном </w:t>
      </w:r>
      <w:r w:rsidRPr="009743F9">
        <w:rPr>
          <w:rFonts w:ascii="Times New Roman" w:hAnsi="Times New Roman"/>
          <w:sz w:val="20"/>
        </w:rPr>
        <w:t>порядке на счет, указанный в договоре по квитанции. Оплата услуг удостоверяется Исполнителем  квитанцией об оплате.</w:t>
      </w:r>
      <w:r w:rsidRPr="009743F9">
        <w:rPr>
          <w:rFonts w:ascii="Times New Roman" w:hAnsi="Times New Roman"/>
          <w:sz w:val="20"/>
        </w:rPr>
        <w:tab/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5.3. На оказание образовательных услуг, предусмотренных настоящим договором, может быть составлена смета. Составление такой сметы по требов</w:t>
      </w:r>
      <w:r w:rsidRPr="009743F9">
        <w:rPr>
          <w:rFonts w:ascii="Times New Roman" w:hAnsi="Times New Roman"/>
          <w:sz w:val="20"/>
        </w:rPr>
        <w:t>анию Потребителя или Исполнителя обязательно. В этом случае смета становится частью договора.</w:t>
      </w:r>
    </w:p>
    <w:p w:rsidR="0041337F" w:rsidRPr="009743F9" w:rsidRDefault="00EB5442" w:rsidP="009743F9">
      <w:pPr>
        <w:widowControl/>
        <w:jc w:val="center"/>
        <w:rPr>
          <w:rFonts w:ascii="Times New Roman" w:hAnsi="Times New Roman"/>
          <w:b/>
          <w:sz w:val="20"/>
        </w:rPr>
      </w:pPr>
      <w:r w:rsidRPr="009743F9">
        <w:rPr>
          <w:rFonts w:ascii="Times New Roman" w:hAnsi="Times New Roman"/>
          <w:b/>
          <w:sz w:val="20"/>
        </w:rPr>
        <w:t>6. ОСНОВАНИЯ ИЗМЕНЕНИЯ И РАСТОРЖЕНИЯ ДОГОВОРА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6.1. Условия, на которых заключен настоящий договор, могут быть изменены либо по соглашению сторон, либо в соответст</w:t>
      </w:r>
      <w:r w:rsidRPr="009743F9">
        <w:rPr>
          <w:rFonts w:ascii="Times New Roman" w:hAnsi="Times New Roman"/>
          <w:sz w:val="20"/>
        </w:rPr>
        <w:t>вии с действующим законодательством Российской Федерации.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6.2.  </w:t>
      </w:r>
      <w:r w:rsidR="009743F9">
        <w:rPr>
          <w:rFonts w:ascii="Times New Roman" w:hAnsi="Times New Roman"/>
          <w:sz w:val="20"/>
        </w:rPr>
        <w:t xml:space="preserve">От имени Потребителя </w:t>
      </w:r>
      <w:r w:rsidRPr="009743F9">
        <w:rPr>
          <w:rFonts w:ascii="Times New Roman" w:hAnsi="Times New Roman"/>
          <w:sz w:val="20"/>
        </w:rPr>
        <w:t xml:space="preserve">договор в любое </w:t>
      </w:r>
      <w:proofErr w:type="gramStart"/>
      <w:r w:rsidRPr="009743F9">
        <w:rPr>
          <w:rFonts w:ascii="Times New Roman" w:hAnsi="Times New Roman"/>
          <w:sz w:val="20"/>
        </w:rPr>
        <w:t>время</w:t>
      </w:r>
      <w:proofErr w:type="gramEnd"/>
      <w:r w:rsidRPr="009743F9">
        <w:rPr>
          <w:rFonts w:ascii="Times New Roman" w:hAnsi="Times New Roman"/>
          <w:sz w:val="20"/>
        </w:rPr>
        <w:t xml:space="preserve"> может быть расторгнут Заказчиком при условии, указанном в </w:t>
      </w:r>
      <w:proofErr w:type="spellStart"/>
      <w:r w:rsidRPr="009743F9">
        <w:rPr>
          <w:rFonts w:ascii="Times New Roman" w:hAnsi="Times New Roman"/>
          <w:sz w:val="20"/>
        </w:rPr>
        <w:t>абз</w:t>
      </w:r>
      <w:proofErr w:type="spellEnd"/>
      <w:r w:rsidRPr="009743F9">
        <w:rPr>
          <w:rFonts w:ascii="Times New Roman" w:hAnsi="Times New Roman"/>
          <w:sz w:val="20"/>
        </w:rPr>
        <w:t>. 1 настоящего пункта.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6.3. Настоящий </w:t>
      </w:r>
      <w:proofErr w:type="gramStart"/>
      <w:r w:rsidRPr="009743F9">
        <w:rPr>
          <w:rFonts w:ascii="Times New Roman" w:hAnsi="Times New Roman"/>
          <w:sz w:val="20"/>
        </w:rPr>
        <w:t>договор</w:t>
      </w:r>
      <w:proofErr w:type="gramEnd"/>
      <w:r w:rsidRPr="009743F9">
        <w:rPr>
          <w:rFonts w:ascii="Times New Roman" w:hAnsi="Times New Roman"/>
          <w:sz w:val="20"/>
        </w:rPr>
        <w:t xml:space="preserve"> может быть расто</w:t>
      </w:r>
      <w:r w:rsidRPr="009743F9">
        <w:rPr>
          <w:rFonts w:ascii="Times New Roman" w:hAnsi="Times New Roman"/>
          <w:sz w:val="20"/>
        </w:rPr>
        <w:t xml:space="preserve">ргнут по соглашению сторон. По инициативе одной из сторон </w:t>
      </w:r>
      <w:proofErr w:type="gramStart"/>
      <w:r w:rsidRPr="009743F9">
        <w:rPr>
          <w:rFonts w:ascii="Times New Roman" w:hAnsi="Times New Roman"/>
          <w:sz w:val="20"/>
        </w:rPr>
        <w:t>договор</w:t>
      </w:r>
      <w:proofErr w:type="gramEnd"/>
      <w:r w:rsidRPr="009743F9">
        <w:rPr>
          <w:rFonts w:ascii="Times New Roman" w:hAnsi="Times New Roman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6.4. Помимо этого, Исполнитель вправе отказаться от исполнения договора, если Заказчи</w:t>
      </w:r>
      <w:r w:rsidRPr="009743F9">
        <w:rPr>
          <w:rFonts w:ascii="Times New Roman" w:hAnsi="Times New Roman"/>
          <w:sz w:val="20"/>
        </w:rPr>
        <w:t>к нарушил сроки оплаты услуг по настоящему договору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</w:t>
      </w:r>
      <w:r w:rsidRPr="009743F9">
        <w:rPr>
          <w:rFonts w:ascii="Times New Roman" w:hAnsi="Times New Roman"/>
          <w:sz w:val="20"/>
        </w:rPr>
        <w:t xml:space="preserve">ков Исполнителя  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6.5.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</w:t>
      </w:r>
      <w:r w:rsidRPr="009743F9">
        <w:rPr>
          <w:rFonts w:ascii="Times New Roman" w:hAnsi="Times New Roman"/>
          <w:sz w:val="20"/>
        </w:rPr>
        <w:t>аве отказаться от исполнения договора, когда после трех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41337F" w:rsidRPr="009743F9" w:rsidRDefault="0041337F" w:rsidP="009743F9">
      <w:pPr>
        <w:widowControl/>
        <w:jc w:val="both"/>
        <w:rPr>
          <w:rFonts w:ascii="Times New Roman" w:hAnsi="Times New Roman"/>
          <w:sz w:val="20"/>
        </w:rPr>
      </w:pPr>
    </w:p>
    <w:p w:rsidR="0041337F" w:rsidRPr="009743F9" w:rsidRDefault="00EB5442" w:rsidP="009743F9">
      <w:pPr>
        <w:widowControl/>
        <w:jc w:val="center"/>
        <w:rPr>
          <w:rFonts w:ascii="Times New Roman" w:hAnsi="Times New Roman"/>
          <w:b/>
          <w:sz w:val="20"/>
        </w:rPr>
      </w:pPr>
      <w:r w:rsidRPr="009743F9">
        <w:rPr>
          <w:rFonts w:ascii="Times New Roman" w:hAnsi="Times New Roman"/>
          <w:b/>
          <w:sz w:val="20"/>
        </w:rPr>
        <w:t>7. ОТВ</w:t>
      </w:r>
      <w:r w:rsidRPr="009743F9">
        <w:rPr>
          <w:rFonts w:ascii="Times New Roman" w:hAnsi="Times New Roman"/>
          <w:b/>
          <w:sz w:val="20"/>
        </w:rPr>
        <w:t>ЕТСТВЕННОСТЬ ЗА НЕИСПОЛНЕНИЕ ИЛИ НЕНАДЛЕЖАЩЕЕ ИСПОЛНЕНИЕ ОБЯЗАТЕЛЬСТВ ПО НАСТОЯЩЕМУ ДОГОВОРУ</w:t>
      </w:r>
    </w:p>
    <w:p w:rsidR="0041337F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</w:t>
      </w:r>
      <w:r w:rsidRPr="009743F9">
        <w:rPr>
          <w:rFonts w:ascii="Times New Roman" w:hAnsi="Times New Roman"/>
          <w:sz w:val="20"/>
        </w:rPr>
        <w:t>дательством и законодательством о защите прав потребителей, на условиях, установленных этим законодательством.</w:t>
      </w:r>
    </w:p>
    <w:p w:rsidR="009743F9" w:rsidRPr="009743F9" w:rsidRDefault="009743F9" w:rsidP="009743F9">
      <w:pPr>
        <w:widowControl/>
        <w:jc w:val="both"/>
        <w:rPr>
          <w:rFonts w:ascii="Times New Roman" w:hAnsi="Times New Roman"/>
          <w:sz w:val="20"/>
        </w:rPr>
      </w:pPr>
    </w:p>
    <w:p w:rsidR="0041337F" w:rsidRPr="009743F9" w:rsidRDefault="00EB5442" w:rsidP="009743F9">
      <w:pPr>
        <w:widowControl/>
        <w:jc w:val="center"/>
        <w:rPr>
          <w:rFonts w:ascii="Times New Roman" w:hAnsi="Times New Roman"/>
          <w:b/>
          <w:sz w:val="20"/>
        </w:rPr>
      </w:pPr>
      <w:r w:rsidRPr="009743F9">
        <w:rPr>
          <w:rFonts w:ascii="Times New Roman" w:hAnsi="Times New Roman"/>
          <w:b/>
          <w:sz w:val="20"/>
        </w:rPr>
        <w:t>8. СРОК ДЕЙСТВИЯ ДОГОВОРА И ДРУГИЕ УСЛОВИЯ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 xml:space="preserve">8.1. Настоящий договор вступает в силу со дня его заключения сторонами и действует до </w:t>
      </w:r>
      <w:r w:rsidR="004F2311" w:rsidRPr="009743F9">
        <w:rPr>
          <w:rFonts w:ascii="Times New Roman" w:hAnsi="Times New Roman"/>
          <w:sz w:val="20"/>
        </w:rPr>
        <w:t>31 мая 2025</w:t>
      </w:r>
      <w:r w:rsidRPr="009743F9">
        <w:rPr>
          <w:rFonts w:ascii="Times New Roman" w:hAnsi="Times New Roman"/>
          <w:sz w:val="20"/>
        </w:rPr>
        <w:t xml:space="preserve"> г</w:t>
      </w:r>
      <w:r w:rsidRPr="009743F9">
        <w:rPr>
          <w:rFonts w:ascii="Times New Roman" w:hAnsi="Times New Roman"/>
          <w:sz w:val="20"/>
        </w:rPr>
        <w:t>ода.</w:t>
      </w:r>
    </w:p>
    <w:p w:rsidR="0041337F" w:rsidRPr="009743F9" w:rsidRDefault="00EB5442" w:rsidP="009743F9">
      <w:pPr>
        <w:widowControl/>
        <w:jc w:val="both"/>
        <w:rPr>
          <w:rFonts w:ascii="Times New Roman" w:hAnsi="Times New Roman"/>
          <w:sz w:val="20"/>
        </w:rPr>
      </w:pPr>
      <w:r w:rsidRPr="009743F9">
        <w:rPr>
          <w:rFonts w:ascii="Times New Roman" w:hAnsi="Times New Roman"/>
          <w:sz w:val="20"/>
        </w:rPr>
        <w:t>8.2. Договор составлен в двух экземплярах, имеющих равную юридическую силу.</w:t>
      </w:r>
    </w:p>
    <w:p w:rsidR="004F2311" w:rsidRDefault="004F2311" w:rsidP="009743F9">
      <w:pPr>
        <w:pStyle w:val="Heading1"/>
        <w:numPr>
          <w:ilvl w:val="0"/>
          <w:numId w:val="2"/>
        </w:numPr>
        <w:tabs>
          <w:tab w:val="left" w:pos="3354"/>
        </w:tabs>
        <w:spacing w:before="187"/>
        <w:rPr>
          <w:sz w:val="20"/>
          <w:szCs w:val="20"/>
        </w:rPr>
      </w:pPr>
      <w:r w:rsidRPr="009743F9">
        <w:rPr>
          <w:sz w:val="20"/>
          <w:szCs w:val="20"/>
        </w:rPr>
        <w:t>АДРЕСА,</w:t>
      </w:r>
      <w:r w:rsidRPr="009743F9">
        <w:rPr>
          <w:spacing w:val="-12"/>
          <w:sz w:val="20"/>
          <w:szCs w:val="20"/>
        </w:rPr>
        <w:t xml:space="preserve"> </w:t>
      </w:r>
      <w:r w:rsidRPr="009743F9">
        <w:rPr>
          <w:sz w:val="20"/>
          <w:szCs w:val="20"/>
        </w:rPr>
        <w:t>РЕКВИЗИТЫ</w:t>
      </w:r>
      <w:r w:rsidRPr="009743F9">
        <w:rPr>
          <w:spacing w:val="-12"/>
          <w:sz w:val="20"/>
          <w:szCs w:val="20"/>
        </w:rPr>
        <w:t xml:space="preserve"> </w:t>
      </w:r>
      <w:r w:rsidRPr="009743F9">
        <w:rPr>
          <w:sz w:val="20"/>
          <w:szCs w:val="20"/>
        </w:rPr>
        <w:t>И</w:t>
      </w:r>
      <w:r w:rsidRPr="009743F9">
        <w:rPr>
          <w:spacing w:val="-11"/>
          <w:sz w:val="20"/>
          <w:szCs w:val="20"/>
        </w:rPr>
        <w:t xml:space="preserve"> </w:t>
      </w:r>
      <w:r w:rsidRPr="009743F9">
        <w:rPr>
          <w:sz w:val="20"/>
          <w:szCs w:val="20"/>
        </w:rPr>
        <w:t>ПОДПИСИ</w:t>
      </w:r>
      <w:r w:rsidRPr="009743F9">
        <w:rPr>
          <w:spacing w:val="-10"/>
          <w:sz w:val="20"/>
          <w:szCs w:val="20"/>
        </w:rPr>
        <w:t xml:space="preserve"> </w:t>
      </w:r>
      <w:r w:rsidRPr="009743F9">
        <w:rPr>
          <w:spacing w:val="-2"/>
          <w:sz w:val="20"/>
          <w:szCs w:val="20"/>
        </w:rPr>
        <w:t>СТОРОН:</w:t>
      </w:r>
    </w:p>
    <w:p w:rsidR="009743F9" w:rsidRPr="009743F9" w:rsidRDefault="009743F9" w:rsidP="009743F9">
      <w:pPr>
        <w:pStyle w:val="Heading1"/>
        <w:tabs>
          <w:tab w:val="left" w:pos="3354"/>
        </w:tabs>
        <w:spacing w:before="187"/>
        <w:ind w:left="4351" w:firstLine="0"/>
        <w:rPr>
          <w:sz w:val="20"/>
          <w:szCs w:val="20"/>
        </w:rPr>
      </w:pPr>
    </w:p>
    <w:tbl>
      <w:tblPr>
        <w:tblW w:w="11366" w:type="dxa"/>
        <w:tblInd w:w="250" w:type="dxa"/>
        <w:tblLook w:val="01E0"/>
      </w:tblPr>
      <w:tblGrid>
        <w:gridCol w:w="4652"/>
        <w:gridCol w:w="826"/>
        <w:gridCol w:w="5888"/>
      </w:tblGrid>
      <w:tr w:rsidR="004F2311" w:rsidRPr="009743F9" w:rsidTr="009743F9">
        <w:trPr>
          <w:cantSplit/>
          <w:trHeight w:val="3798"/>
          <w:tblHeader/>
        </w:trPr>
        <w:tc>
          <w:tcPr>
            <w:tcW w:w="4652" w:type="dxa"/>
          </w:tcPr>
          <w:p w:rsidR="004F2311" w:rsidRPr="009743F9" w:rsidRDefault="004F2311" w:rsidP="009743F9">
            <w:pPr>
              <w:ind w:left="428" w:hanging="42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ИСПОЛНИТЕЛЬ: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«МОБУ Куярская средняя общеобразовательная школа 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Юридический адрес:</w:t>
            </w:r>
            <w:r w:rsidRPr="009743F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424930, Республика Марий Эл, Медведевский район, </w:t>
            </w:r>
            <w:proofErr w:type="spellStart"/>
            <w:r w:rsidRPr="009743F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9743F9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9743F9">
              <w:rPr>
                <w:rFonts w:ascii="Times New Roman" w:hAnsi="Times New Roman"/>
                <w:sz w:val="16"/>
                <w:szCs w:val="16"/>
              </w:rPr>
              <w:t>уяр</w:t>
            </w:r>
            <w:proofErr w:type="spellEnd"/>
            <w:r w:rsidRPr="009743F9">
              <w:rPr>
                <w:rFonts w:ascii="Times New Roman" w:hAnsi="Times New Roman"/>
                <w:sz w:val="16"/>
                <w:szCs w:val="16"/>
              </w:rPr>
              <w:t>, ул.Садовая, д.20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Фактический адрес: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424930,Республика Марий Эл, </w:t>
            </w:r>
            <w:proofErr w:type="spellStart"/>
            <w:r w:rsidRPr="009743F9">
              <w:rPr>
                <w:rFonts w:ascii="Times New Roman" w:hAnsi="Times New Roman"/>
                <w:sz w:val="16"/>
                <w:szCs w:val="16"/>
              </w:rPr>
              <w:t>Медведевскийрайон,п</w:t>
            </w:r>
            <w:proofErr w:type="gramStart"/>
            <w:r w:rsidRPr="009743F9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9743F9">
              <w:rPr>
                <w:rFonts w:ascii="Times New Roman" w:hAnsi="Times New Roman"/>
                <w:sz w:val="16"/>
                <w:szCs w:val="16"/>
              </w:rPr>
              <w:t>уяр</w:t>
            </w:r>
            <w:proofErr w:type="spellEnd"/>
            <w:r w:rsidRPr="009743F9">
              <w:rPr>
                <w:rFonts w:ascii="Times New Roman" w:hAnsi="Times New Roman"/>
                <w:sz w:val="16"/>
                <w:szCs w:val="16"/>
              </w:rPr>
              <w:t>, ул.Садовая, д. 20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сайт: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5" w:history="1">
              <w:r w:rsidRPr="009743F9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</w:rPr>
                <w:t>https://куярскаяшкола.рф/</w:t>
              </w:r>
            </w:hyperlink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/с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0323 4643 8862 8000 0800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к/с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4010 2810 5453 7000 0075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БИК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банка 018 860 003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КПП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120701001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ИНН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1215066469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ОКТМО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88628417101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Банк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ОТДЕЛЕНИЕ НБ РЕСПУБЛИКА МАРИЙ ЭЛ БАНКА РОССИИ//УФК 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по Республике Марий Эл г. Йошкар-Ола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Получатель</w:t>
            </w:r>
            <w:r w:rsidRPr="009743F9">
              <w:rPr>
                <w:rFonts w:ascii="Times New Roman" w:hAnsi="Times New Roman"/>
                <w:sz w:val="16"/>
                <w:szCs w:val="16"/>
              </w:rPr>
              <w:t xml:space="preserve"> МОБУ «Куярская средняя общеобразовательная школа» </w:t>
            </w:r>
            <w:proofErr w:type="gramStart"/>
            <w:r w:rsidRPr="009743F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9743F9">
              <w:rPr>
                <w:rFonts w:ascii="Times New Roman" w:hAnsi="Times New Roman"/>
                <w:sz w:val="16"/>
                <w:szCs w:val="16"/>
              </w:rPr>
              <w:t>/с 20086Х76570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Директор школы   _______ /Григорьева А.Е./</w:t>
            </w: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F2311" w:rsidRPr="009743F9" w:rsidRDefault="004F2311" w:rsidP="00B27F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«___»__________20__г.</w:t>
            </w:r>
          </w:p>
        </w:tc>
        <w:tc>
          <w:tcPr>
            <w:tcW w:w="826" w:type="dxa"/>
          </w:tcPr>
          <w:p w:rsidR="004F2311" w:rsidRPr="009743F9" w:rsidRDefault="004F2311" w:rsidP="00B27F3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888" w:type="dxa"/>
          </w:tcPr>
          <w:p w:rsidR="004F2311" w:rsidRPr="009743F9" w:rsidRDefault="009743F9" w:rsidP="00B27F3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ЗАКАЗЧИК (родитель / </w:t>
            </w:r>
            <w:r w:rsidR="004F2311" w:rsidRPr="009743F9">
              <w:rPr>
                <w:rFonts w:ascii="Times New Roman" w:hAnsi="Times New Roman"/>
                <w:b/>
                <w:bCs/>
                <w:sz w:val="16"/>
                <w:szCs w:val="16"/>
              </w:rPr>
              <w:t>законный представитель):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ФИО (полностью)__________________________________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Паспортные данные_________________________________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Адрес проживания: 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Место работы______________________________________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 xml:space="preserve">Контактный телефон:________________________________ </w:t>
            </w:r>
          </w:p>
          <w:p w:rsidR="004F2311" w:rsidRPr="009743F9" w:rsidRDefault="009743F9" w:rsidP="00B27F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4F2311" w:rsidRPr="009743F9">
              <w:rPr>
                <w:rFonts w:ascii="Times New Roman" w:hAnsi="Times New Roman"/>
                <w:sz w:val="16"/>
                <w:szCs w:val="16"/>
              </w:rPr>
              <w:t xml:space="preserve">локальными актами и Уставом </w:t>
            </w:r>
            <w:proofErr w:type="spellStart"/>
            <w:r w:rsidR="004F2311" w:rsidRPr="009743F9">
              <w:rPr>
                <w:rFonts w:ascii="Times New Roman" w:hAnsi="Times New Roman"/>
                <w:sz w:val="16"/>
                <w:szCs w:val="16"/>
              </w:rPr>
              <w:t>Куярской</w:t>
            </w:r>
            <w:proofErr w:type="spellEnd"/>
            <w:r w:rsidR="004F2311" w:rsidRPr="009743F9">
              <w:rPr>
                <w:rFonts w:ascii="Times New Roman" w:hAnsi="Times New Roman"/>
                <w:sz w:val="16"/>
                <w:szCs w:val="16"/>
              </w:rPr>
              <w:t xml:space="preserve"> СОШ ознакомлен: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«___»__________20__г. __________/___________________/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Второй экземпляр договора получен на руки: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  <w:r w:rsidRPr="009743F9">
              <w:rPr>
                <w:rFonts w:ascii="Times New Roman" w:hAnsi="Times New Roman"/>
                <w:sz w:val="16"/>
                <w:szCs w:val="16"/>
              </w:rPr>
              <w:t>«___»__________20__г. _________/____________________/</w:t>
            </w:r>
          </w:p>
          <w:p w:rsidR="004F2311" w:rsidRPr="009743F9" w:rsidRDefault="004F2311" w:rsidP="00B27F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1337F" w:rsidRDefault="0041337F">
      <w:pPr>
        <w:pStyle w:val="43"/>
        <w:spacing w:line="240" w:lineRule="auto"/>
        <w:jc w:val="left"/>
        <w:rPr>
          <w:sz w:val="16"/>
        </w:rPr>
      </w:pPr>
    </w:p>
    <w:sectPr w:rsidR="0041337F" w:rsidSect="009743F9">
      <w:type w:val="continuous"/>
      <w:pgSz w:w="11909" w:h="16834"/>
      <w:pgMar w:top="284" w:right="427" w:bottom="567" w:left="567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553"/>
    <w:multiLevelType w:val="multilevel"/>
    <w:tmpl w:val="5DA056B2"/>
    <w:lvl w:ilvl="0">
      <w:start w:val="1"/>
      <w:numFmt w:val="decimal"/>
      <w:lvlText w:val="%1."/>
      <w:lvlJc w:val="left"/>
      <w:pPr>
        <w:ind w:left="43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387"/>
      </w:pPr>
      <w:rPr>
        <w:rFonts w:hint="default"/>
        <w:b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832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4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5" w:hanging="387"/>
      </w:pPr>
      <w:rPr>
        <w:rFonts w:hint="default"/>
        <w:lang w:val="ru-RU" w:eastAsia="en-US" w:bidi="ar-SA"/>
      </w:rPr>
    </w:lvl>
  </w:abstractNum>
  <w:abstractNum w:abstractNumId="1">
    <w:nsid w:val="64303F2B"/>
    <w:multiLevelType w:val="hybridMultilevel"/>
    <w:tmpl w:val="7BC8338C"/>
    <w:lvl w:ilvl="0" w:tplc="41DC28DA">
      <w:start w:val="9"/>
      <w:numFmt w:val="decimal"/>
      <w:lvlText w:val="%1."/>
      <w:lvlJc w:val="left"/>
      <w:pPr>
        <w:ind w:left="4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1" w:hanging="360"/>
      </w:pPr>
    </w:lvl>
    <w:lvl w:ilvl="2" w:tplc="0419001B" w:tentative="1">
      <w:start w:val="1"/>
      <w:numFmt w:val="lowerRoman"/>
      <w:lvlText w:val="%3."/>
      <w:lvlJc w:val="right"/>
      <w:pPr>
        <w:ind w:left="5791" w:hanging="180"/>
      </w:pPr>
    </w:lvl>
    <w:lvl w:ilvl="3" w:tplc="0419000F" w:tentative="1">
      <w:start w:val="1"/>
      <w:numFmt w:val="decimal"/>
      <w:lvlText w:val="%4."/>
      <w:lvlJc w:val="left"/>
      <w:pPr>
        <w:ind w:left="6511" w:hanging="360"/>
      </w:pPr>
    </w:lvl>
    <w:lvl w:ilvl="4" w:tplc="04190019" w:tentative="1">
      <w:start w:val="1"/>
      <w:numFmt w:val="lowerLetter"/>
      <w:lvlText w:val="%5."/>
      <w:lvlJc w:val="left"/>
      <w:pPr>
        <w:ind w:left="7231" w:hanging="360"/>
      </w:pPr>
    </w:lvl>
    <w:lvl w:ilvl="5" w:tplc="0419001B" w:tentative="1">
      <w:start w:val="1"/>
      <w:numFmt w:val="lowerRoman"/>
      <w:lvlText w:val="%6."/>
      <w:lvlJc w:val="right"/>
      <w:pPr>
        <w:ind w:left="7951" w:hanging="180"/>
      </w:pPr>
    </w:lvl>
    <w:lvl w:ilvl="6" w:tplc="0419000F" w:tentative="1">
      <w:start w:val="1"/>
      <w:numFmt w:val="decimal"/>
      <w:lvlText w:val="%7."/>
      <w:lvlJc w:val="left"/>
      <w:pPr>
        <w:ind w:left="8671" w:hanging="360"/>
      </w:pPr>
    </w:lvl>
    <w:lvl w:ilvl="7" w:tplc="04190019" w:tentative="1">
      <w:start w:val="1"/>
      <w:numFmt w:val="lowerLetter"/>
      <w:lvlText w:val="%8."/>
      <w:lvlJc w:val="left"/>
      <w:pPr>
        <w:ind w:left="9391" w:hanging="360"/>
      </w:pPr>
    </w:lvl>
    <w:lvl w:ilvl="8" w:tplc="0419001B" w:tentative="1">
      <w:start w:val="1"/>
      <w:numFmt w:val="lowerRoman"/>
      <w:lvlText w:val="%9."/>
      <w:lvlJc w:val="right"/>
      <w:pPr>
        <w:ind w:left="101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41337F"/>
    <w:rsid w:val="00007DF1"/>
    <w:rsid w:val="0041337F"/>
    <w:rsid w:val="004F2311"/>
    <w:rsid w:val="009743F9"/>
    <w:rsid w:val="00B5171D"/>
    <w:rsid w:val="00EB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337F"/>
  </w:style>
  <w:style w:type="paragraph" w:styleId="10">
    <w:name w:val="heading 1"/>
    <w:basedOn w:val="a"/>
    <w:next w:val="a"/>
    <w:link w:val="11"/>
    <w:uiPriority w:val="9"/>
    <w:qFormat/>
    <w:rsid w:val="0041337F"/>
    <w:pPr>
      <w:keepNext/>
      <w:widowControl/>
      <w:tabs>
        <w:tab w:val="left" w:pos="0"/>
      </w:tabs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rsid w:val="0041337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133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1337F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41337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337F"/>
    <w:rPr>
      <w:color w:val="000000"/>
    </w:rPr>
  </w:style>
  <w:style w:type="paragraph" w:styleId="21">
    <w:name w:val="toc 2"/>
    <w:next w:val="a"/>
    <w:link w:val="22"/>
    <w:uiPriority w:val="39"/>
    <w:rsid w:val="004133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133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133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1337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133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1337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133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1337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1337F"/>
    <w:rPr>
      <w:rFonts w:ascii="XO Thames" w:hAnsi="XO Thames"/>
      <w:b/>
      <w:sz w:val="26"/>
    </w:rPr>
  </w:style>
  <w:style w:type="paragraph" w:customStyle="1" w:styleId="31">
    <w:name w:val="Основной текст (3)"/>
    <w:basedOn w:val="a"/>
    <w:link w:val="32"/>
    <w:rsid w:val="0041337F"/>
    <w:pPr>
      <w:spacing w:line="0" w:lineRule="atLeast"/>
      <w:jc w:val="center"/>
    </w:pPr>
    <w:rPr>
      <w:rFonts w:ascii="Times New Roman" w:hAnsi="Times New Roman"/>
      <w:sz w:val="15"/>
    </w:rPr>
  </w:style>
  <w:style w:type="character" w:customStyle="1" w:styleId="32">
    <w:name w:val="Основной текст (3)"/>
    <w:basedOn w:val="1"/>
    <w:link w:val="31"/>
    <w:rsid w:val="0041337F"/>
    <w:rPr>
      <w:rFonts w:ascii="Times New Roman" w:hAnsi="Times New Roman"/>
      <w:sz w:val="15"/>
    </w:rPr>
  </w:style>
  <w:style w:type="paragraph" w:styleId="a3">
    <w:name w:val="Body Text Indent"/>
    <w:basedOn w:val="a"/>
    <w:link w:val="a4"/>
    <w:rsid w:val="0041337F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41337F"/>
  </w:style>
  <w:style w:type="paragraph" w:customStyle="1" w:styleId="43">
    <w:name w:val="Основной текст (4)"/>
    <w:basedOn w:val="a"/>
    <w:link w:val="44"/>
    <w:rsid w:val="0041337F"/>
    <w:pPr>
      <w:spacing w:line="0" w:lineRule="atLeast"/>
      <w:jc w:val="both"/>
    </w:pPr>
    <w:rPr>
      <w:rFonts w:ascii="Times New Roman" w:hAnsi="Times New Roman"/>
      <w:b/>
      <w:sz w:val="18"/>
    </w:rPr>
  </w:style>
  <w:style w:type="character" w:customStyle="1" w:styleId="44">
    <w:name w:val="Основной текст (4)"/>
    <w:basedOn w:val="1"/>
    <w:link w:val="43"/>
    <w:rsid w:val="0041337F"/>
    <w:rPr>
      <w:rFonts w:ascii="Times New Roman" w:hAnsi="Times New Roman"/>
      <w:b/>
      <w:sz w:val="18"/>
    </w:rPr>
  </w:style>
  <w:style w:type="paragraph" w:customStyle="1" w:styleId="a5">
    <w:name w:val="Основной текст + Полужирный"/>
    <w:basedOn w:val="45"/>
    <w:link w:val="a6"/>
    <w:rsid w:val="0041337F"/>
    <w:rPr>
      <w:b/>
      <w:u w:val="single"/>
    </w:rPr>
  </w:style>
  <w:style w:type="character" w:customStyle="1" w:styleId="a6">
    <w:name w:val="Основной текст + Полужирный"/>
    <w:basedOn w:val="46"/>
    <w:link w:val="a5"/>
    <w:rsid w:val="0041337F"/>
    <w:rPr>
      <w:rFonts w:ascii="Times New Roman" w:hAnsi="Times New Roman"/>
      <w:b/>
      <w:i w:val="0"/>
      <w:smallCaps w:val="0"/>
      <w:strike w:val="0"/>
      <w:color w:val="000000"/>
      <w:spacing w:val="0"/>
      <w:sz w:val="22"/>
      <w:u w:val="single"/>
    </w:rPr>
  </w:style>
  <w:style w:type="paragraph" w:customStyle="1" w:styleId="33">
    <w:name w:val="Основной текст (3)"/>
    <w:basedOn w:val="31"/>
    <w:link w:val="34"/>
    <w:rsid w:val="0041337F"/>
  </w:style>
  <w:style w:type="character" w:customStyle="1" w:styleId="34">
    <w:name w:val="Основной текст (3)"/>
    <w:basedOn w:val="32"/>
    <w:link w:val="33"/>
    <w:rsid w:val="0041337F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u w:val="none"/>
    </w:rPr>
  </w:style>
  <w:style w:type="paragraph" w:styleId="35">
    <w:name w:val="toc 3"/>
    <w:next w:val="a"/>
    <w:link w:val="36"/>
    <w:uiPriority w:val="39"/>
    <w:rsid w:val="0041337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41337F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41337F"/>
    <w:pPr>
      <w:spacing w:line="274" w:lineRule="exact"/>
      <w:jc w:val="both"/>
    </w:pPr>
    <w:rPr>
      <w:rFonts w:ascii="Times New Roman" w:hAnsi="Times New Roman"/>
      <w:b/>
      <w:sz w:val="22"/>
    </w:rPr>
  </w:style>
  <w:style w:type="character" w:customStyle="1" w:styleId="24">
    <w:name w:val="Основной текст (2)"/>
    <w:basedOn w:val="1"/>
    <w:link w:val="23"/>
    <w:rsid w:val="0041337F"/>
    <w:rPr>
      <w:rFonts w:ascii="Times New Roman" w:hAnsi="Times New Roman"/>
      <w:b/>
      <w:sz w:val="22"/>
    </w:rPr>
  </w:style>
  <w:style w:type="character" w:customStyle="1" w:styleId="50">
    <w:name w:val="Заголовок 5 Знак"/>
    <w:link w:val="5"/>
    <w:rsid w:val="0041337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1337F"/>
    <w:rPr>
      <w:rFonts w:ascii="Times New Roman" w:hAnsi="Times New Roman"/>
      <w:color w:val="000000"/>
      <w:sz w:val="28"/>
    </w:rPr>
  </w:style>
  <w:style w:type="paragraph" w:customStyle="1" w:styleId="47">
    <w:name w:val="Основной текст (4)"/>
    <w:basedOn w:val="43"/>
    <w:link w:val="48"/>
    <w:rsid w:val="0041337F"/>
  </w:style>
  <w:style w:type="character" w:customStyle="1" w:styleId="48">
    <w:name w:val="Основной текст (4)"/>
    <w:basedOn w:val="44"/>
    <w:link w:val="47"/>
    <w:rsid w:val="0041337F"/>
    <w:rPr>
      <w:rFonts w:ascii="Times New Roman" w:hAnsi="Times New Roman"/>
      <w:b/>
      <w:i w:val="0"/>
      <w:smallCaps w:val="0"/>
      <w:strike w:val="0"/>
      <w:color w:val="000000"/>
      <w:spacing w:val="0"/>
      <w:sz w:val="18"/>
      <w:u w:val="none"/>
    </w:rPr>
  </w:style>
  <w:style w:type="paragraph" w:customStyle="1" w:styleId="12">
    <w:name w:val="Гиперссылка1"/>
    <w:basedOn w:val="13"/>
    <w:link w:val="a7"/>
    <w:rsid w:val="0041337F"/>
    <w:rPr>
      <w:color w:val="0066CC"/>
      <w:u w:val="single"/>
    </w:rPr>
  </w:style>
  <w:style w:type="character" w:styleId="a7">
    <w:name w:val="Hyperlink"/>
    <w:basedOn w:val="a0"/>
    <w:link w:val="12"/>
    <w:rsid w:val="0041337F"/>
    <w:rPr>
      <w:color w:val="0066CC"/>
      <w:u w:val="single"/>
    </w:rPr>
  </w:style>
  <w:style w:type="paragraph" w:customStyle="1" w:styleId="Footnote">
    <w:name w:val="Footnote"/>
    <w:link w:val="Footnote0"/>
    <w:rsid w:val="0041337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1337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1337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1337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1337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1337F"/>
    <w:rPr>
      <w:rFonts w:ascii="XO Thames" w:hAnsi="XO Thames"/>
      <w:sz w:val="20"/>
    </w:rPr>
  </w:style>
  <w:style w:type="paragraph" w:customStyle="1" w:styleId="13">
    <w:name w:val="Основной шрифт абзаца1"/>
    <w:link w:val="9"/>
    <w:rsid w:val="0041337F"/>
  </w:style>
  <w:style w:type="paragraph" w:styleId="9">
    <w:name w:val="toc 9"/>
    <w:next w:val="a"/>
    <w:link w:val="90"/>
    <w:uiPriority w:val="39"/>
    <w:rsid w:val="004133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1337F"/>
    <w:rPr>
      <w:rFonts w:ascii="XO Thames" w:hAnsi="XO Thames"/>
      <w:sz w:val="28"/>
    </w:rPr>
  </w:style>
  <w:style w:type="paragraph" w:customStyle="1" w:styleId="37">
    <w:name w:val="Основной текст3"/>
    <w:basedOn w:val="45"/>
    <w:link w:val="38"/>
    <w:rsid w:val="0041337F"/>
    <w:rPr>
      <w:u w:val="single"/>
    </w:rPr>
  </w:style>
  <w:style w:type="character" w:customStyle="1" w:styleId="38">
    <w:name w:val="Основной текст3"/>
    <w:basedOn w:val="46"/>
    <w:link w:val="37"/>
    <w:rsid w:val="0041337F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single"/>
    </w:rPr>
  </w:style>
  <w:style w:type="paragraph" w:customStyle="1" w:styleId="45">
    <w:name w:val="Основной текст4"/>
    <w:basedOn w:val="a"/>
    <w:link w:val="46"/>
    <w:rsid w:val="0041337F"/>
    <w:pPr>
      <w:spacing w:line="0" w:lineRule="atLeast"/>
      <w:ind w:left="320" w:hanging="320"/>
      <w:jc w:val="both"/>
    </w:pPr>
    <w:rPr>
      <w:rFonts w:ascii="Times New Roman" w:hAnsi="Times New Roman"/>
      <w:sz w:val="22"/>
    </w:rPr>
  </w:style>
  <w:style w:type="character" w:customStyle="1" w:styleId="46">
    <w:name w:val="Основной текст4"/>
    <w:basedOn w:val="1"/>
    <w:link w:val="45"/>
    <w:rsid w:val="0041337F"/>
    <w:rPr>
      <w:rFonts w:ascii="Times New Roman" w:hAnsi="Times New Roman"/>
      <w:sz w:val="22"/>
    </w:rPr>
  </w:style>
  <w:style w:type="paragraph" w:customStyle="1" w:styleId="25">
    <w:name w:val="Основной текст2"/>
    <w:basedOn w:val="45"/>
    <w:link w:val="26"/>
    <w:rsid w:val="0041337F"/>
  </w:style>
  <w:style w:type="character" w:customStyle="1" w:styleId="26">
    <w:name w:val="Основной текст2"/>
    <w:basedOn w:val="46"/>
    <w:link w:val="25"/>
    <w:rsid w:val="0041337F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a8">
    <w:name w:val="Balloon Text"/>
    <w:basedOn w:val="a"/>
    <w:link w:val="a9"/>
    <w:rsid w:val="0041337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41337F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4133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1337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133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1337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41337F"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sid w:val="0041337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4133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1337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1337F"/>
    <w:rPr>
      <w:rFonts w:ascii="XO Thames" w:hAnsi="XO Thames"/>
      <w:b/>
      <w:sz w:val="24"/>
    </w:rPr>
  </w:style>
  <w:style w:type="paragraph" w:customStyle="1" w:styleId="ae">
    <w:name w:val="Основной текст + Полужирный"/>
    <w:basedOn w:val="45"/>
    <w:link w:val="af"/>
    <w:rsid w:val="0041337F"/>
    <w:rPr>
      <w:b/>
    </w:rPr>
  </w:style>
  <w:style w:type="character" w:customStyle="1" w:styleId="af">
    <w:name w:val="Основной текст + Полужирный"/>
    <w:basedOn w:val="46"/>
    <w:link w:val="ae"/>
    <w:rsid w:val="0041337F"/>
    <w:rPr>
      <w:rFonts w:ascii="Times New Roman" w:hAnsi="Times New Roman"/>
      <w:b/>
      <w:i w:val="0"/>
      <w:smallCaps w:val="0"/>
      <w:strike w:val="0"/>
      <w:color w:val="000000"/>
      <w:spacing w:val="0"/>
      <w:sz w:val="22"/>
      <w:u w:val="none"/>
    </w:rPr>
  </w:style>
  <w:style w:type="paragraph" w:styleId="af0">
    <w:name w:val="Body Text"/>
    <w:basedOn w:val="a"/>
    <w:link w:val="af1"/>
    <w:rsid w:val="0041337F"/>
    <w:pPr>
      <w:widowControl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sid w:val="0041337F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41337F"/>
    <w:rPr>
      <w:rFonts w:ascii="XO Thames" w:hAnsi="XO Thames"/>
      <w:b/>
      <w:sz w:val="28"/>
    </w:rPr>
  </w:style>
  <w:style w:type="paragraph" w:customStyle="1" w:styleId="27">
    <w:name w:val="Основной текст (2)"/>
    <w:basedOn w:val="23"/>
    <w:link w:val="28"/>
    <w:rsid w:val="0041337F"/>
  </w:style>
  <w:style w:type="character" w:customStyle="1" w:styleId="28">
    <w:name w:val="Основной текст (2)"/>
    <w:basedOn w:val="24"/>
    <w:link w:val="27"/>
    <w:rsid w:val="0041337F"/>
    <w:rPr>
      <w:rFonts w:ascii="Times New Roman" w:hAnsi="Times New Roman"/>
      <w:b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6">
    <w:name w:val="Основной текст1"/>
    <w:basedOn w:val="45"/>
    <w:link w:val="17"/>
    <w:rsid w:val="0041337F"/>
  </w:style>
  <w:style w:type="character" w:customStyle="1" w:styleId="17">
    <w:name w:val="Основной текст1"/>
    <w:basedOn w:val="46"/>
    <w:link w:val="16"/>
    <w:rsid w:val="0041337F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Heading1">
    <w:name w:val="Heading 1"/>
    <w:basedOn w:val="a"/>
    <w:uiPriority w:val="1"/>
    <w:qFormat/>
    <w:rsid w:val="004F2311"/>
    <w:pPr>
      <w:autoSpaceDE w:val="0"/>
      <w:autoSpaceDN w:val="0"/>
      <w:spacing w:before="189"/>
      <w:ind w:left="1048" w:hanging="359"/>
      <w:outlineLvl w:val="1"/>
    </w:pPr>
    <w:rPr>
      <w:rFonts w:ascii="Times New Roman" w:hAnsi="Times New Roman"/>
      <w:b/>
      <w:bCs/>
      <w:color w:val="auto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4F2311"/>
    <w:pPr>
      <w:autoSpaceDE w:val="0"/>
      <w:autoSpaceDN w:val="0"/>
      <w:ind w:left="685" w:hanging="432"/>
      <w:outlineLvl w:val="2"/>
    </w:pPr>
    <w:rPr>
      <w:rFonts w:ascii="Times New Roman" w:hAnsi="Times New Roman"/>
      <w:b/>
      <w:bCs/>
      <w:color w:val="auto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rsid w:val="00B5171D"/>
    <w:pPr>
      <w:autoSpaceDE w:val="0"/>
      <w:autoSpaceDN w:val="0"/>
      <w:ind w:left="539" w:hanging="505"/>
      <w:jc w:val="both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91;&#1103;&#1088;&#1089;&#1082;&#1072;&#1103;&#1096;&#1082;&#1086;&#108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2024-11-10T13:28:00Z</cp:lastPrinted>
  <dcterms:created xsi:type="dcterms:W3CDTF">2024-11-10T11:23:00Z</dcterms:created>
  <dcterms:modified xsi:type="dcterms:W3CDTF">2024-11-10T13:28:00Z</dcterms:modified>
</cp:coreProperties>
</file>